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8F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  <w:lang w:val="en-US" w:eastAsia="zh-CN"/>
        </w:rPr>
        <w:t>张家口市第一医院</w:t>
      </w:r>
    </w:p>
    <w:p w14:paraId="10418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  <w:lang w:val="en-US" w:eastAsia="zh-CN"/>
        </w:rPr>
        <w:t>关于拟采购《职业卫生、放射卫生技术服务》配套检测仪器及器具设备的公开市场</w:t>
      </w:r>
    </w:p>
    <w:p w14:paraId="23EAC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  <w:lang w:val="en-US" w:eastAsia="zh-CN"/>
        </w:rPr>
        <w:t>调研公告</w:t>
      </w:r>
    </w:p>
    <w:p w14:paraId="5EF0C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一、公告说明</w:t>
      </w:r>
    </w:p>
    <w:p w14:paraId="122D3E7E">
      <w:pPr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张家口市第一医院拟采购关于《职业卫生、放射卫生技术服务》的配套检测仪器及器具设备，为拟定采购精准预算、技术服务要求等，现需面向社会公开调研。调研范围包括：各生产企业、授权代理供应商。此次调研内容包括满足拟采购配套检测仪器及器具设备的品牌、型号、价格、技术参数及配置清单等内容，参考内容仅供招标文件的编制，非采购流程。现将所需调研设备公告如下：</w:t>
      </w:r>
    </w:p>
    <w:p w14:paraId="2396A852">
      <w:pPr>
        <w:ind w:left="0" w:leftChars="0" w:firstLine="0" w:firstLineChars="0"/>
        <w:jc w:val="center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拟采购《职业卫生、放射卫生技术服务》检测仪器及器具设备清单及特殊要求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4064"/>
        <w:gridCol w:w="1186"/>
        <w:gridCol w:w="2807"/>
      </w:tblGrid>
      <w:tr w14:paraId="2B52B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51CAA2C0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4064" w:type="dxa"/>
            <w:vAlign w:val="center"/>
          </w:tcPr>
          <w:p w14:paraId="64100DB1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186" w:type="dxa"/>
            <w:vAlign w:val="center"/>
          </w:tcPr>
          <w:p w14:paraId="7CB0518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数量</w:t>
            </w:r>
          </w:p>
          <w:p w14:paraId="2AED03D1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（台/件）</w:t>
            </w:r>
          </w:p>
        </w:tc>
        <w:tc>
          <w:tcPr>
            <w:tcW w:w="2807" w:type="dxa"/>
            <w:vAlign w:val="center"/>
          </w:tcPr>
          <w:p w14:paraId="4145BB1C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特殊要求</w:t>
            </w:r>
          </w:p>
        </w:tc>
      </w:tr>
      <w:tr w14:paraId="11EE3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7F38B58B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5ED2676F">
            <w:pPr>
              <w:widowControl/>
              <w:spacing w:line="280" w:lineRule="exact"/>
              <w:jc w:val="left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采样泵（包括防爆采样泵）</w:t>
            </w:r>
          </w:p>
        </w:tc>
        <w:tc>
          <w:tcPr>
            <w:tcW w:w="1186" w:type="dxa"/>
            <w:vAlign w:val="center"/>
          </w:tcPr>
          <w:p w14:paraId="282403D6">
            <w:pPr>
              <w:widowControl/>
              <w:spacing w:line="280" w:lineRule="exact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10（5）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403EDB83">
            <w:pPr>
              <w:widowControl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应满足20mL/min～500mL/min采样流量要求，流量精度要求&lt;5%。</w:t>
            </w:r>
          </w:p>
        </w:tc>
      </w:tr>
      <w:tr w14:paraId="0D01B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025C109B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0A6E8226">
            <w:pPr>
              <w:widowControl/>
              <w:spacing w:line="280" w:lineRule="exact"/>
              <w:jc w:val="left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采样泵（包括防爆采样泵）</w:t>
            </w:r>
          </w:p>
        </w:tc>
        <w:tc>
          <w:tcPr>
            <w:tcW w:w="1186" w:type="dxa"/>
            <w:vAlign w:val="center"/>
          </w:tcPr>
          <w:p w14:paraId="7F3E0F68">
            <w:pPr>
              <w:widowControl/>
              <w:spacing w:line="280" w:lineRule="exact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10（5）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69B28ACB">
            <w:pPr>
              <w:widowControl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应满足1L/min～5L/min采样流量要求，流量精度要求&lt;5%。</w:t>
            </w:r>
          </w:p>
        </w:tc>
      </w:tr>
      <w:tr w14:paraId="7D5F4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5E6FCCB5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6C083360">
            <w:pPr>
              <w:widowControl/>
              <w:spacing w:line="280" w:lineRule="exact"/>
              <w:jc w:val="left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采样泵（包括防爆采样泵）</w:t>
            </w:r>
          </w:p>
        </w:tc>
        <w:tc>
          <w:tcPr>
            <w:tcW w:w="1186" w:type="dxa"/>
            <w:vAlign w:val="center"/>
          </w:tcPr>
          <w:p w14:paraId="0E6E303C">
            <w:pPr>
              <w:widowControl/>
              <w:spacing w:line="280" w:lineRule="exact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10（5）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51009528">
            <w:pPr>
              <w:widowControl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应满足5L/min～20L/min采样流量要求，流量精度要求&lt;5%。</w:t>
            </w:r>
          </w:p>
        </w:tc>
      </w:tr>
      <w:tr w14:paraId="18ED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17E918E1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15E3D672">
            <w:pPr>
              <w:widowControl/>
              <w:spacing w:line="280" w:lineRule="exact"/>
              <w:jc w:val="left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流量计（皂膜或干式流量计）20mL/min～20L/min</w:t>
            </w:r>
          </w:p>
        </w:tc>
        <w:tc>
          <w:tcPr>
            <w:tcW w:w="1186" w:type="dxa"/>
            <w:vAlign w:val="center"/>
          </w:tcPr>
          <w:p w14:paraId="3056DD22">
            <w:pPr>
              <w:widowControl/>
              <w:spacing w:line="280" w:lineRule="exact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2套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404D75FB">
            <w:pPr>
              <w:widowControl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流量计范围满足采样流量测定要求。</w:t>
            </w:r>
          </w:p>
        </w:tc>
      </w:tr>
      <w:tr w14:paraId="562CC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4881EBE2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39E3C308">
            <w:pPr>
              <w:widowControl/>
              <w:spacing w:line="280" w:lineRule="exact"/>
              <w:jc w:val="left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各种空气样品收集器（大型气泡吸收管、小型气泡吸收管、多孔玻板吸收管、冲击式吸收管、各种型号固体吸附剂管等）</w:t>
            </w:r>
          </w:p>
        </w:tc>
        <w:tc>
          <w:tcPr>
            <w:tcW w:w="1186" w:type="dxa"/>
            <w:vAlign w:val="center"/>
          </w:tcPr>
          <w:p w14:paraId="35A6C126">
            <w:pPr>
              <w:widowControl/>
              <w:spacing w:line="280" w:lineRule="exact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15（每种）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792165DD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0B1B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4C9ECE0F">
            <w:pPr>
              <w:widowControl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4064" w:type="dxa"/>
            <w:vAlign w:val="center"/>
          </w:tcPr>
          <w:p w14:paraId="5345B1A0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个体噪声剂量计（包括防爆）</w:t>
            </w:r>
          </w:p>
        </w:tc>
        <w:tc>
          <w:tcPr>
            <w:tcW w:w="1186" w:type="dxa"/>
            <w:vAlign w:val="center"/>
          </w:tcPr>
          <w:p w14:paraId="2F53A1A7">
            <w:pPr>
              <w:widowControl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5（2）</w:t>
            </w:r>
          </w:p>
        </w:tc>
        <w:tc>
          <w:tcPr>
            <w:tcW w:w="2807" w:type="dxa"/>
            <w:vAlign w:val="center"/>
          </w:tcPr>
          <w:p w14:paraId="7CEEC068">
            <w:pPr>
              <w:widowControl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2DE4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18C7F51F">
            <w:pPr>
              <w:widowControl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7</w:t>
            </w:r>
          </w:p>
        </w:tc>
        <w:tc>
          <w:tcPr>
            <w:tcW w:w="4064" w:type="dxa"/>
            <w:vAlign w:val="center"/>
          </w:tcPr>
          <w:p w14:paraId="1645F345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积分声级计（包括防爆）</w:t>
            </w:r>
          </w:p>
        </w:tc>
        <w:tc>
          <w:tcPr>
            <w:tcW w:w="1186" w:type="dxa"/>
            <w:vAlign w:val="center"/>
          </w:tcPr>
          <w:p w14:paraId="7C53E175">
            <w:pPr>
              <w:widowControl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2（1）</w:t>
            </w:r>
          </w:p>
        </w:tc>
        <w:tc>
          <w:tcPr>
            <w:tcW w:w="2807" w:type="dxa"/>
            <w:vAlign w:val="center"/>
          </w:tcPr>
          <w:p w14:paraId="2F71D75A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含配套标准声源</w:t>
            </w:r>
          </w:p>
        </w:tc>
      </w:tr>
      <w:tr w14:paraId="76A93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68C17A2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4064" w:type="dxa"/>
            <w:vAlign w:val="center"/>
          </w:tcPr>
          <w:p w14:paraId="113EC06B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照度计</w:t>
            </w:r>
          </w:p>
        </w:tc>
        <w:tc>
          <w:tcPr>
            <w:tcW w:w="1186" w:type="dxa"/>
            <w:vAlign w:val="center"/>
          </w:tcPr>
          <w:p w14:paraId="23FD1C7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2807" w:type="dxa"/>
            <w:vAlign w:val="center"/>
          </w:tcPr>
          <w:p w14:paraId="1C79CEB3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8269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609E762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4064" w:type="dxa"/>
            <w:vAlign w:val="center"/>
          </w:tcPr>
          <w:p w14:paraId="1481D9EA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紫外线测定仪（含UVA,UVB,UVC 3个探头）</w:t>
            </w:r>
          </w:p>
        </w:tc>
        <w:tc>
          <w:tcPr>
            <w:tcW w:w="1186" w:type="dxa"/>
            <w:vAlign w:val="center"/>
          </w:tcPr>
          <w:p w14:paraId="0D9E7BF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5107E901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510E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2B8C851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10</w:t>
            </w:r>
          </w:p>
        </w:tc>
        <w:tc>
          <w:tcPr>
            <w:tcW w:w="4064" w:type="dxa"/>
            <w:vAlign w:val="center"/>
          </w:tcPr>
          <w:p w14:paraId="5908C174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不分光红外线分析仪（含CO和CO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vertAlign w:val="subscript"/>
                <w:lang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）</w:t>
            </w:r>
          </w:p>
        </w:tc>
        <w:tc>
          <w:tcPr>
            <w:tcW w:w="1186" w:type="dxa"/>
            <w:vAlign w:val="center"/>
          </w:tcPr>
          <w:p w14:paraId="3992BE6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60F97480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910D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3E9E253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11</w:t>
            </w:r>
          </w:p>
        </w:tc>
        <w:tc>
          <w:tcPr>
            <w:tcW w:w="4064" w:type="dxa"/>
            <w:vAlign w:val="center"/>
          </w:tcPr>
          <w:p w14:paraId="46FAC900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WBGT指数仪</w:t>
            </w:r>
          </w:p>
        </w:tc>
        <w:tc>
          <w:tcPr>
            <w:tcW w:w="1186" w:type="dxa"/>
            <w:vAlign w:val="center"/>
          </w:tcPr>
          <w:p w14:paraId="495E7BA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230AA778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09C9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4BA4019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12</w:t>
            </w:r>
          </w:p>
        </w:tc>
        <w:tc>
          <w:tcPr>
            <w:tcW w:w="4064" w:type="dxa"/>
            <w:vAlign w:val="center"/>
          </w:tcPr>
          <w:p w14:paraId="07DFA7F9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倍频程声级计</w:t>
            </w:r>
          </w:p>
        </w:tc>
        <w:tc>
          <w:tcPr>
            <w:tcW w:w="1186" w:type="dxa"/>
            <w:vAlign w:val="center"/>
          </w:tcPr>
          <w:p w14:paraId="087C485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36C6C5D2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含配套标准声源</w:t>
            </w:r>
          </w:p>
        </w:tc>
      </w:tr>
      <w:tr w14:paraId="491C8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79DF0D8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13</w:t>
            </w:r>
          </w:p>
        </w:tc>
        <w:tc>
          <w:tcPr>
            <w:tcW w:w="4064" w:type="dxa"/>
            <w:vAlign w:val="center"/>
          </w:tcPr>
          <w:p w14:paraId="74D323FF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手传振动测定仪</w:t>
            </w:r>
          </w:p>
        </w:tc>
        <w:tc>
          <w:tcPr>
            <w:tcW w:w="1186" w:type="dxa"/>
            <w:vAlign w:val="center"/>
          </w:tcPr>
          <w:p w14:paraId="34FABF3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1696A69B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4064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7CBD9D9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14</w:t>
            </w:r>
          </w:p>
        </w:tc>
        <w:tc>
          <w:tcPr>
            <w:tcW w:w="4064" w:type="dxa"/>
            <w:vAlign w:val="center"/>
          </w:tcPr>
          <w:p w14:paraId="3603FD42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电磁场测定仪</w:t>
            </w:r>
          </w:p>
        </w:tc>
        <w:tc>
          <w:tcPr>
            <w:tcW w:w="1186" w:type="dxa"/>
            <w:vAlign w:val="center"/>
          </w:tcPr>
          <w:p w14:paraId="718643B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0CC3BB4E">
            <w:pPr>
              <w:widowControl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也可为分别测量1Hz-100kHz电磁场、高频、超高频、微波的设备</w:t>
            </w:r>
          </w:p>
        </w:tc>
      </w:tr>
      <w:tr w14:paraId="373F8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02A7AF20">
            <w:pPr>
              <w:widowControl/>
              <w:spacing w:line="280" w:lineRule="exact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15</w:t>
            </w:r>
          </w:p>
        </w:tc>
        <w:tc>
          <w:tcPr>
            <w:tcW w:w="4064" w:type="dxa"/>
            <w:vAlign w:val="center"/>
          </w:tcPr>
          <w:p w14:paraId="3EA8673C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风速仪</w:t>
            </w:r>
          </w:p>
        </w:tc>
        <w:tc>
          <w:tcPr>
            <w:tcW w:w="1186" w:type="dxa"/>
            <w:vAlign w:val="center"/>
          </w:tcPr>
          <w:p w14:paraId="09DDB5D6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0409F869"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3860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1E3030A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16</w:t>
            </w:r>
          </w:p>
        </w:tc>
        <w:tc>
          <w:tcPr>
            <w:tcW w:w="4064" w:type="dxa"/>
            <w:vAlign w:val="center"/>
          </w:tcPr>
          <w:p w14:paraId="674A894A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皮托管+微压计</w:t>
            </w:r>
          </w:p>
        </w:tc>
        <w:tc>
          <w:tcPr>
            <w:tcW w:w="1186" w:type="dxa"/>
            <w:vAlign w:val="center"/>
          </w:tcPr>
          <w:p w14:paraId="7565265B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7D0BE405">
            <w:pPr>
              <w:widowControl/>
              <w:spacing w:line="280" w:lineRule="exact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可选用更先进的设备</w:t>
            </w:r>
          </w:p>
        </w:tc>
      </w:tr>
      <w:tr w14:paraId="360BB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3BF84FC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17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1A37862D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气相色谱仪（配FID、ECD、FPD检测器）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309E1A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6F854BE6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4B6F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48DD1296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18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452061F3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气相色谱-质谱联用仪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6B4F1C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vAlign w:val="center"/>
          </w:tcPr>
          <w:p w14:paraId="485B0096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5356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1FE77F29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19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5DB33ED3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液相色谱仪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3085AB9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vAlign w:val="center"/>
          </w:tcPr>
          <w:p w14:paraId="3475FBC5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60D0D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4DB46A6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20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7D55C71A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离子色谱仪（阴离子体系）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36F7018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vAlign w:val="center"/>
          </w:tcPr>
          <w:p w14:paraId="44486989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3822E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465" w:type="dxa"/>
            <w:shd w:val="clear" w:color="auto" w:fill="auto"/>
            <w:vAlign w:val="center"/>
          </w:tcPr>
          <w:p w14:paraId="32FDF003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21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3FBC447A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原子吸收光谱仪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29766B1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4D8F0C8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B87B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5769769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22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24937777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原子荧光光谱仪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47E7E50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1D5DEF6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4C8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7D2DD5A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23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2F053028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分析天平(1/10000)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287D6EB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Merge w:val="restart"/>
            <w:shd w:val="clear" w:color="auto" w:fill="auto"/>
            <w:vAlign w:val="center"/>
          </w:tcPr>
          <w:p w14:paraId="5655129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可二合一</w:t>
            </w:r>
          </w:p>
        </w:tc>
      </w:tr>
      <w:tr w14:paraId="5E885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4514F149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24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46772B61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精密分析天平(1/100000)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4FAF1A6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Merge w:val="continue"/>
            <w:vAlign w:val="center"/>
          </w:tcPr>
          <w:p w14:paraId="7364C6B5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6CA8D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60A7AF89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25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3FB93C4A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样品消化装置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51637C5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4F5E37F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450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2E885CD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26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271AEF9E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马弗炉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A2E00D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6679795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58B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71C8866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27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1E98C93D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铂金坩埚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74644EC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3766992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968B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7B2DC889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28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5690296A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普通坩埚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5D54802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3B1936A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0348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465" w:type="dxa"/>
            <w:shd w:val="clear" w:color="auto" w:fill="auto"/>
            <w:vAlign w:val="center"/>
          </w:tcPr>
          <w:p w14:paraId="43DBC21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29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410EA0C2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玛瑙研钵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5CE7896C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74CACDF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7009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0AE5954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30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0817642B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可见分光光度计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25AF85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Merge w:val="restart"/>
            <w:shd w:val="clear" w:color="auto" w:fill="auto"/>
            <w:vAlign w:val="center"/>
          </w:tcPr>
          <w:p w14:paraId="69DF1DE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可二合一</w:t>
            </w:r>
          </w:p>
        </w:tc>
      </w:tr>
      <w:tr w14:paraId="447B8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0854D9D6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31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52BDC135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紫外分光光度计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793B3D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vMerge w:val="continue"/>
            <w:vAlign w:val="center"/>
          </w:tcPr>
          <w:p w14:paraId="197B72EC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7B2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4491C5D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32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0E7778B1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冰箱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24BABD8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3185550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B084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6F49E36C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33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67F22B42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热解吸仪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752B79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079E008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EBBD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3AF11BA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34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25A11C3D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超声波清洗器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71765A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246886D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876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71EC61D4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35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34348BDE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分散度测定器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71505F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25A1A9A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6329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7DC28FE0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36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1619173F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恒温水浴箱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8302CF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13C1578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29D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51C9EA72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37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4C012176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酸度计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B7764D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7EB963B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BB6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119EE776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38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4909CC55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相差显微镜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57FE3B6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5324157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F224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500575C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39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17F3A4B0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防护级X、γ剂量率仪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26D3503B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44BB3245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14D5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26BB63F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40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204D3FE8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环境级X、γ剂量率仪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7B923F19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313E198D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08594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282B66E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41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111214FB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α、β表面污染监测仪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487FFB10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708B64F1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1803A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5" w:type="dxa"/>
            <w:shd w:val="clear" w:color="auto" w:fill="auto"/>
            <w:vAlign w:val="center"/>
          </w:tcPr>
          <w:p w14:paraId="233C5BB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42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79ACD646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中子测量装置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415D44F2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17646B97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192B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3719744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43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184EEBEC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氡及其子体测量装置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2462296A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3A9A5BE3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43EC3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735F6C5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44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5C4E3FFF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空气采样装置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A0988FB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807" w:type="dxa"/>
            <w:vAlign w:val="center"/>
          </w:tcPr>
          <w:p w14:paraId="1FA304CA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45302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70926DC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0266A525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实验室γ能谱仪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059CBCC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807" w:type="dxa"/>
            <w:vAlign w:val="center"/>
          </w:tcPr>
          <w:p w14:paraId="24716560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7AA78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55997AA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46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485FAD4E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灰化装置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D72D0AC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807" w:type="dxa"/>
            <w:vAlign w:val="center"/>
          </w:tcPr>
          <w:p w14:paraId="59EB0BE7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60BCE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3917614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47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6F2D5E8C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低本底α、β测量仪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77A1C7F2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807" w:type="dxa"/>
            <w:vAlign w:val="center"/>
          </w:tcPr>
          <w:p w14:paraId="3F1CA043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C8FB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7008B29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48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1575FB96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固体径迹探测系统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77D91DD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vAlign w:val="center"/>
          </w:tcPr>
          <w:p w14:paraId="5CAF5922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41D34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10B3E93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49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1B3C02E9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低本底α能谱仪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531481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vAlign w:val="center"/>
          </w:tcPr>
          <w:p w14:paraId="4B0C9325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1A79E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shd w:val="clear" w:color="auto" w:fill="auto"/>
            <w:vAlign w:val="center"/>
          </w:tcPr>
          <w:p w14:paraId="072D4D3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50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7924DE3B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低本底液闪测量仪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CE54DE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vAlign w:val="center"/>
          </w:tcPr>
          <w:p w14:paraId="2D4F85CF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50308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366377D4">
            <w:pPr>
              <w:widowControl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  <w:t>51</w:t>
            </w:r>
          </w:p>
        </w:tc>
        <w:tc>
          <w:tcPr>
            <w:tcW w:w="4064" w:type="dxa"/>
            <w:vAlign w:val="center"/>
          </w:tcPr>
          <w:p w14:paraId="6582AC16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干燥箱</w:t>
            </w:r>
          </w:p>
        </w:tc>
        <w:tc>
          <w:tcPr>
            <w:tcW w:w="1186" w:type="dxa"/>
            <w:vAlign w:val="center"/>
          </w:tcPr>
          <w:p w14:paraId="36200ADE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vAlign w:val="center"/>
          </w:tcPr>
          <w:p w14:paraId="5CC2097F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52F49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6F168E33">
            <w:pPr>
              <w:widowControl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  <w:t>52</w:t>
            </w:r>
          </w:p>
        </w:tc>
        <w:tc>
          <w:tcPr>
            <w:tcW w:w="4064" w:type="dxa"/>
            <w:vAlign w:val="center"/>
          </w:tcPr>
          <w:p w14:paraId="2B1C1D9F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压力计</w:t>
            </w:r>
          </w:p>
        </w:tc>
        <w:tc>
          <w:tcPr>
            <w:tcW w:w="1186" w:type="dxa"/>
            <w:vAlign w:val="center"/>
          </w:tcPr>
          <w:p w14:paraId="662B9ACD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vAlign w:val="center"/>
          </w:tcPr>
          <w:p w14:paraId="65C59F46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F7F4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4C1FE160">
            <w:pPr>
              <w:widowControl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  <w:t>53</w:t>
            </w:r>
          </w:p>
        </w:tc>
        <w:tc>
          <w:tcPr>
            <w:tcW w:w="4064" w:type="dxa"/>
            <w:vAlign w:val="center"/>
          </w:tcPr>
          <w:p w14:paraId="0AA5F8F5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温湿度计</w:t>
            </w:r>
          </w:p>
        </w:tc>
        <w:tc>
          <w:tcPr>
            <w:tcW w:w="1186" w:type="dxa"/>
            <w:vAlign w:val="center"/>
          </w:tcPr>
          <w:p w14:paraId="49FB32EB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vAlign w:val="center"/>
          </w:tcPr>
          <w:p w14:paraId="1E5310F1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17AB2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  <w:vAlign w:val="center"/>
          </w:tcPr>
          <w:p w14:paraId="548BB8BF">
            <w:pPr>
              <w:widowControl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  <w:t>54</w:t>
            </w:r>
          </w:p>
        </w:tc>
        <w:tc>
          <w:tcPr>
            <w:tcW w:w="4064" w:type="dxa"/>
            <w:vAlign w:val="center"/>
          </w:tcPr>
          <w:p w14:paraId="77F79F18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离心机</w:t>
            </w:r>
          </w:p>
        </w:tc>
        <w:tc>
          <w:tcPr>
            <w:tcW w:w="1186" w:type="dxa"/>
            <w:vAlign w:val="center"/>
          </w:tcPr>
          <w:p w14:paraId="661B52CF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807" w:type="dxa"/>
            <w:vAlign w:val="center"/>
          </w:tcPr>
          <w:p w14:paraId="1D861C59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</w:tbl>
    <w:p w14:paraId="22208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二、参与调研须知：</w:t>
      </w:r>
    </w:p>
    <w:p w14:paraId="21897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280" w:firstLineChars="100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1.需满足各级采购法相关规定。</w:t>
      </w:r>
    </w:p>
    <w:p w14:paraId="48D88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280" w:firstLineChars="1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2.提交资料如下：</w:t>
      </w:r>
    </w:p>
    <w:p w14:paraId="21DC03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2.供应商需提供产品推荐材料一份，格式不限。（需加盖公章PDF版）</w:t>
      </w:r>
    </w:p>
    <w:p w14:paraId="7B14D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2.1营业执照、经营许可证、产品注册证、计量等相关全部资质。（需加盖公章PDF版）</w:t>
      </w:r>
    </w:p>
    <w:p w14:paraId="040B15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2.2公司法人身份证（正反面）及联系电话、业务联系人身份证（正反面）、联系电话及邮箱号。（需加盖公章PDF版）</w:t>
      </w:r>
    </w:p>
    <w:p w14:paraId="1FB723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2.3拟采购《职业卫生、放射卫生技术服务》检测仪器及器具设备清单报价表（需加盖公章PDF版）</w:t>
      </w:r>
    </w:p>
    <w:p w14:paraId="437626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2.4其他不限于：产品介绍信息、技术参数满足技术服务的检测产品、详细成交服务机构清单等。（需加盖公章PDF版）</w:t>
      </w:r>
    </w:p>
    <w:p w14:paraId="5C7848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2.5产品相关提交资料需一致。</w:t>
      </w:r>
    </w:p>
    <w:p w14:paraId="090E00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3.《职业卫生、放射卫生技术服务》检测仪器及器具设备报价表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3580"/>
        <w:gridCol w:w="1227"/>
        <w:gridCol w:w="1085"/>
        <w:gridCol w:w="1085"/>
        <w:gridCol w:w="1089"/>
      </w:tblGrid>
      <w:tr w14:paraId="3D364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6" w:type="dxa"/>
            <w:vAlign w:val="center"/>
          </w:tcPr>
          <w:p w14:paraId="41C59B70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580" w:type="dxa"/>
            <w:vAlign w:val="center"/>
          </w:tcPr>
          <w:p w14:paraId="733FC6A8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227" w:type="dxa"/>
            <w:vAlign w:val="center"/>
          </w:tcPr>
          <w:p w14:paraId="1490940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数量</w:t>
            </w:r>
          </w:p>
          <w:p w14:paraId="238D8EE8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（台/件）</w:t>
            </w:r>
          </w:p>
        </w:tc>
        <w:tc>
          <w:tcPr>
            <w:tcW w:w="1085" w:type="dxa"/>
            <w:vAlign w:val="center"/>
          </w:tcPr>
          <w:p w14:paraId="6E29DCF4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品牌</w:t>
            </w:r>
          </w:p>
        </w:tc>
        <w:tc>
          <w:tcPr>
            <w:tcW w:w="1085" w:type="dxa"/>
            <w:vAlign w:val="center"/>
          </w:tcPr>
          <w:p w14:paraId="281BC0EC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型号</w:t>
            </w:r>
          </w:p>
        </w:tc>
        <w:tc>
          <w:tcPr>
            <w:tcW w:w="1089" w:type="dxa"/>
            <w:vAlign w:val="center"/>
          </w:tcPr>
          <w:p w14:paraId="62EA1457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报价（元）</w:t>
            </w:r>
          </w:p>
        </w:tc>
      </w:tr>
      <w:tr w14:paraId="129C6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1AB3104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6AEFE7DF">
            <w:pPr>
              <w:widowControl/>
              <w:spacing w:line="280" w:lineRule="exact"/>
              <w:jc w:val="left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采样泵（包括防爆采样泵）</w:t>
            </w:r>
          </w:p>
        </w:tc>
        <w:tc>
          <w:tcPr>
            <w:tcW w:w="1227" w:type="dxa"/>
            <w:vAlign w:val="center"/>
          </w:tcPr>
          <w:p w14:paraId="519E0584">
            <w:pPr>
              <w:widowControl/>
              <w:spacing w:line="280" w:lineRule="exact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10（5）</w:t>
            </w:r>
          </w:p>
        </w:tc>
        <w:tc>
          <w:tcPr>
            <w:tcW w:w="1085" w:type="dxa"/>
            <w:vAlign w:val="center"/>
          </w:tcPr>
          <w:p w14:paraId="7ED4824C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1049A0FE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154D2021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6CF34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68AF51D0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686E6848">
            <w:pPr>
              <w:widowControl/>
              <w:spacing w:line="280" w:lineRule="exact"/>
              <w:jc w:val="left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采样泵（包括防爆采样泵）</w:t>
            </w:r>
          </w:p>
        </w:tc>
        <w:tc>
          <w:tcPr>
            <w:tcW w:w="1227" w:type="dxa"/>
            <w:vAlign w:val="center"/>
          </w:tcPr>
          <w:p w14:paraId="19E8A669">
            <w:pPr>
              <w:widowControl/>
              <w:spacing w:line="280" w:lineRule="exact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10（5）</w:t>
            </w:r>
          </w:p>
        </w:tc>
        <w:tc>
          <w:tcPr>
            <w:tcW w:w="1085" w:type="dxa"/>
            <w:vAlign w:val="center"/>
          </w:tcPr>
          <w:p w14:paraId="6C96516A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4006CA42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53F5AC75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7ADD0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4CCD07C9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752ED5D9">
            <w:pPr>
              <w:widowControl/>
              <w:spacing w:line="280" w:lineRule="exact"/>
              <w:jc w:val="left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采样泵（包括防爆采样泵）</w:t>
            </w:r>
          </w:p>
        </w:tc>
        <w:tc>
          <w:tcPr>
            <w:tcW w:w="1227" w:type="dxa"/>
            <w:vAlign w:val="center"/>
          </w:tcPr>
          <w:p w14:paraId="261D3C7D">
            <w:pPr>
              <w:widowControl/>
              <w:spacing w:line="280" w:lineRule="exact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10（5）</w:t>
            </w:r>
          </w:p>
        </w:tc>
        <w:tc>
          <w:tcPr>
            <w:tcW w:w="1085" w:type="dxa"/>
            <w:vAlign w:val="center"/>
          </w:tcPr>
          <w:p w14:paraId="61118D1B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11B38D7C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3241EEC5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62D5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6ADE5AB7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285373AC">
            <w:pPr>
              <w:widowControl/>
              <w:spacing w:line="280" w:lineRule="exact"/>
              <w:jc w:val="left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流量计（皂膜或干式流量计）20mL/min～20L/min</w:t>
            </w:r>
          </w:p>
        </w:tc>
        <w:tc>
          <w:tcPr>
            <w:tcW w:w="1227" w:type="dxa"/>
            <w:vAlign w:val="center"/>
          </w:tcPr>
          <w:p w14:paraId="51AFFC35">
            <w:pPr>
              <w:widowControl/>
              <w:spacing w:line="280" w:lineRule="exact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2套</w:t>
            </w:r>
          </w:p>
        </w:tc>
        <w:tc>
          <w:tcPr>
            <w:tcW w:w="1085" w:type="dxa"/>
            <w:vAlign w:val="center"/>
          </w:tcPr>
          <w:p w14:paraId="1B7298D7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79E61854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6D4B5345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57080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7FAAB07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2B7D4966">
            <w:pPr>
              <w:widowControl/>
              <w:spacing w:line="280" w:lineRule="exact"/>
              <w:jc w:val="left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各种空气样品收集器（大型气泡吸收管、小型气泡吸收管、多孔玻板吸收管、冲击式吸收管、各种型号固体吸附剂管等）</w:t>
            </w:r>
          </w:p>
        </w:tc>
        <w:tc>
          <w:tcPr>
            <w:tcW w:w="1227" w:type="dxa"/>
            <w:vAlign w:val="center"/>
          </w:tcPr>
          <w:p w14:paraId="0989548C">
            <w:pPr>
              <w:widowControl/>
              <w:spacing w:line="280" w:lineRule="exact"/>
              <w:jc w:val="center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15（每种）</w:t>
            </w:r>
          </w:p>
        </w:tc>
        <w:tc>
          <w:tcPr>
            <w:tcW w:w="1085" w:type="dxa"/>
            <w:vAlign w:val="center"/>
          </w:tcPr>
          <w:p w14:paraId="5C6E99B5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6E13BFDA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13CDEB2C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7634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48AA0437">
            <w:pPr>
              <w:widowControl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3580" w:type="dxa"/>
            <w:vAlign w:val="center"/>
          </w:tcPr>
          <w:p w14:paraId="52F311A2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个体噪声剂量计（包括防爆）</w:t>
            </w:r>
          </w:p>
        </w:tc>
        <w:tc>
          <w:tcPr>
            <w:tcW w:w="1227" w:type="dxa"/>
            <w:vAlign w:val="center"/>
          </w:tcPr>
          <w:p w14:paraId="3151C6B0">
            <w:pPr>
              <w:widowControl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5（2）</w:t>
            </w:r>
          </w:p>
        </w:tc>
        <w:tc>
          <w:tcPr>
            <w:tcW w:w="1085" w:type="dxa"/>
            <w:vAlign w:val="center"/>
          </w:tcPr>
          <w:p w14:paraId="18E2832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0C61DFEC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4CB1F1D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6E38D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6811DD49">
            <w:pPr>
              <w:widowControl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7</w:t>
            </w:r>
          </w:p>
        </w:tc>
        <w:tc>
          <w:tcPr>
            <w:tcW w:w="3580" w:type="dxa"/>
            <w:vAlign w:val="center"/>
          </w:tcPr>
          <w:p w14:paraId="1EF111E8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积分声级计（包括防爆）</w:t>
            </w:r>
          </w:p>
        </w:tc>
        <w:tc>
          <w:tcPr>
            <w:tcW w:w="1227" w:type="dxa"/>
            <w:vAlign w:val="center"/>
          </w:tcPr>
          <w:p w14:paraId="7760394F">
            <w:pPr>
              <w:widowControl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2（1）</w:t>
            </w:r>
          </w:p>
        </w:tc>
        <w:tc>
          <w:tcPr>
            <w:tcW w:w="1085" w:type="dxa"/>
            <w:vAlign w:val="center"/>
          </w:tcPr>
          <w:p w14:paraId="38E22FC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5FB81316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345330A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64BD5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723C2CC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3580" w:type="dxa"/>
            <w:vAlign w:val="center"/>
          </w:tcPr>
          <w:p w14:paraId="46D50257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照度计</w:t>
            </w:r>
          </w:p>
        </w:tc>
        <w:tc>
          <w:tcPr>
            <w:tcW w:w="1227" w:type="dxa"/>
            <w:vAlign w:val="center"/>
          </w:tcPr>
          <w:p w14:paraId="343B7286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085" w:type="dxa"/>
            <w:vAlign w:val="center"/>
          </w:tcPr>
          <w:p w14:paraId="08C41ED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657B7F5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785E58DC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0D518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B0C4C3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3580" w:type="dxa"/>
            <w:vAlign w:val="center"/>
          </w:tcPr>
          <w:p w14:paraId="7342AAA9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紫外线测定仪（含UVA,UVB,UVC 3个探头）</w:t>
            </w:r>
          </w:p>
        </w:tc>
        <w:tc>
          <w:tcPr>
            <w:tcW w:w="1227" w:type="dxa"/>
            <w:vAlign w:val="center"/>
          </w:tcPr>
          <w:p w14:paraId="25859A8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vAlign w:val="center"/>
          </w:tcPr>
          <w:p w14:paraId="5FD5758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6971A40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52A07EF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768A5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25FAE7C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10</w:t>
            </w:r>
          </w:p>
        </w:tc>
        <w:tc>
          <w:tcPr>
            <w:tcW w:w="3580" w:type="dxa"/>
            <w:vAlign w:val="center"/>
          </w:tcPr>
          <w:p w14:paraId="53575DF0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不分光红外线分析仪（含CO和CO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vertAlign w:val="subscript"/>
                <w:lang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）</w:t>
            </w:r>
          </w:p>
        </w:tc>
        <w:tc>
          <w:tcPr>
            <w:tcW w:w="1227" w:type="dxa"/>
            <w:vAlign w:val="center"/>
          </w:tcPr>
          <w:p w14:paraId="48554416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vAlign w:val="center"/>
          </w:tcPr>
          <w:p w14:paraId="40AC403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59B2AE33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7854F32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424B2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545F4A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11</w:t>
            </w:r>
          </w:p>
        </w:tc>
        <w:tc>
          <w:tcPr>
            <w:tcW w:w="3580" w:type="dxa"/>
            <w:vAlign w:val="center"/>
          </w:tcPr>
          <w:p w14:paraId="2AEF26B4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WBGT指数仪</w:t>
            </w:r>
          </w:p>
        </w:tc>
        <w:tc>
          <w:tcPr>
            <w:tcW w:w="1227" w:type="dxa"/>
            <w:vAlign w:val="center"/>
          </w:tcPr>
          <w:p w14:paraId="5500D0A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vAlign w:val="center"/>
          </w:tcPr>
          <w:p w14:paraId="0A9C7086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7686809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4B646F0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3A3D5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633362D3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12</w:t>
            </w:r>
          </w:p>
        </w:tc>
        <w:tc>
          <w:tcPr>
            <w:tcW w:w="3580" w:type="dxa"/>
            <w:vAlign w:val="center"/>
          </w:tcPr>
          <w:p w14:paraId="31237DCF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倍频程声级计</w:t>
            </w:r>
          </w:p>
        </w:tc>
        <w:tc>
          <w:tcPr>
            <w:tcW w:w="1227" w:type="dxa"/>
            <w:vAlign w:val="center"/>
          </w:tcPr>
          <w:p w14:paraId="111FBC1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vAlign w:val="center"/>
          </w:tcPr>
          <w:p w14:paraId="2B65B03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5F46737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3371D7B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3EBEA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6C01B6D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13</w:t>
            </w:r>
          </w:p>
        </w:tc>
        <w:tc>
          <w:tcPr>
            <w:tcW w:w="3580" w:type="dxa"/>
            <w:vAlign w:val="center"/>
          </w:tcPr>
          <w:p w14:paraId="64DD2CDE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手传振动测定仪</w:t>
            </w:r>
          </w:p>
        </w:tc>
        <w:tc>
          <w:tcPr>
            <w:tcW w:w="1227" w:type="dxa"/>
            <w:vAlign w:val="center"/>
          </w:tcPr>
          <w:p w14:paraId="3209195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vAlign w:val="center"/>
          </w:tcPr>
          <w:p w14:paraId="45C4C1D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6516A669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0AF1906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6A437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6982024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14</w:t>
            </w:r>
          </w:p>
        </w:tc>
        <w:tc>
          <w:tcPr>
            <w:tcW w:w="3580" w:type="dxa"/>
            <w:vAlign w:val="center"/>
          </w:tcPr>
          <w:p w14:paraId="5FD7C194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电磁场测定仪</w:t>
            </w:r>
          </w:p>
        </w:tc>
        <w:tc>
          <w:tcPr>
            <w:tcW w:w="1227" w:type="dxa"/>
            <w:vAlign w:val="center"/>
          </w:tcPr>
          <w:p w14:paraId="13BD02B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vAlign w:val="center"/>
          </w:tcPr>
          <w:p w14:paraId="5840F2D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1CDE8EE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114AC99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0519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6E50D182">
            <w:pPr>
              <w:widowControl/>
              <w:spacing w:line="280" w:lineRule="exact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15</w:t>
            </w:r>
          </w:p>
        </w:tc>
        <w:tc>
          <w:tcPr>
            <w:tcW w:w="3580" w:type="dxa"/>
            <w:vAlign w:val="center"/>
          </w:tcPr>
          <w:p w14:paraId="56D6C4C6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风速仪</w:t>
            </w:r>
          </w:p>
        </w:tc>
        <w:tc>
          <w:tcPr>
            <w:tcW w:w="1227" w:type="dxa"/>
            <w:vAlign w:val="center"/>
          </w:tcPr>
          <w:p w14:paraId="2DE6A113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vAlign w:val="center"/>
          </w:tcPr>
          <w:p w14:paraId="3CAB9D7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6A9595D6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65A416C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7A8DD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242192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16</w:t>
            </w:r>
          </w:p>
        </w:tc>
        <w:tc>
          <w:tcPr>
            <w:tcW w:w="3580" w:type="dxa"/>
            <w:vAlign w:val="center"/>
          </w:tcPr>
          <w:p w14:paraId="17BC27BA">
            <w:pPr>
              <w:widowControl/>
              <w:spacing w:line="280" w:lineRule="exact"/>
              <w:jc w:val="left"/>
              <w:textAlignment w:val="top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皮托管+微压计</w:t>
            </w:r>
          </w:p>
        </w:tc>
        <w:tc>
          <w:tcPr>
            <w:tcW w:w="1227" w:type="dxa"/>
            <w:vAlign w:val="center"/>
          </w:tcPr>
          <w:p w14:paraId="4DBA7FDC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vAlign w:val="center"/>
          </w:tcPr>
          <w:p w14:paraId="5DE33C5F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439F9EE3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vAlign w:val="center"/>
          </w:tcPr>
          <w:p w14:paraId="5D15F7D9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1C70D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1B122E7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17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443A09E5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气相色谱仪（配FID、ECD、FPD检测器）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4060002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C6AF32C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7D632D4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1DB79F9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2285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774D3A23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18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4A749ED6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气相色谱-质谱联用仪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F25744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DFBF5B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7B78379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2E7C0B2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13ADF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0603882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19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51C9D908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液相色谱仪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77868A9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9F9DF8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1F434863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45F0196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611A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72E30FB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20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0AE819DC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离子色谱仪（阴离子体系）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1423BFA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B67317C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608185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7FD6D55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362F9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456" w:type="dxa"/>
            <w:shd w:val="clear" w:color="auto" w:fill="auto"/>
            <w:vAlign w:val="center"/>
          </w:tcPr>
          <w:p w14:paraId="1CB714B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21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013862BD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原子吸收光谱仪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18F76EC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7B31AE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119C54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15A963A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526DD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3371C23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22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1D9D3887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原子荧光光谱仪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A32484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2EC202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6BBB406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2873A6B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112BA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783CBAA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23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3E7C2CB8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分析天平(1/10000)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01AFDC3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306341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5E21D3E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4BCB1CF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1E53E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47E5424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24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49B1CD52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精密分析天平(1/100000)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6E691856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2DD40F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9ED56A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7B9ADA3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4E93B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599A1A8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25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4DB5C9E9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样品消化装置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CF6E0D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D0C608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7A68FB2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60ED4E7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7AC92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17F3EC8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26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4C69E767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马弗炉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83C2BA3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6285D99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2E43278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4A68E793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40280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0AFE7CB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27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32D7AC79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铂金坩埚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6F566BF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97F2F2C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37A761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057FB10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7084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3922D479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28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0F4DA1F5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普通坩埚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4490FC0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3BEF9E3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56BED78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4FBEC4B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40A30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456" w:type="dxa"/>
            <w:shd w:val="clear" w:color="auto" w:fill="auto"/>
            <w:vAlign w:val="center"/>
          </w:tcPr>
          <w:p w14:paraId="4C40A16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29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51E0569E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玛瑙研钵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5F9AF4B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FB3AC9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6B4BEBA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71CF449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573FD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6D7465C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30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4E94E2B1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可见分光光度计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1717333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513DD5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54A03D7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7259607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61D1E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3EA8DE2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31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31459034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紫外分光光度计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61FE3F8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DF5AA8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12C330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6FDBBF46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331D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79A0105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32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1819D41F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冰箱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73B1D8D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325313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DBE633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5A62C8D4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3DCD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6D7AFE7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33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6BD44A8F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热解吸仪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6835606C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A19254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62ABA5C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6CB6994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33A6F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1B381D5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34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11CE37DA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超声波清洗器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1FECA50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72F39C95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244107D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7773C019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09DD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6E1DA631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35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409FBC05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分散度测定器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4461449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E47F22D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7ED34A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719A69C9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6464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657451FE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36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14E274F9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恒温水浴箱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D2149C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6FFF8BB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3FBBD4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30C2D5A8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536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439E1A86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37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084F5C20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酸度计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042E915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BB9123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105F9D9A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188EBBA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629A0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512B469A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38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5085F123">
            <w:pPr>
              <w:widowControl/>
              <w:spacing w:line="28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相差显微镜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1F2A511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D7DBCD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560A9C1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54708EE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3CE7A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73F60EBC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39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4582A007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防护级X、γ剂量率仪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7713C39E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7E0A5A8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876EA79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12082F2C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06BFC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409D32D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40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52417705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环境级X、γ剂量率仪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0F2C9FC3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6BC9570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7362D4FB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005F7A89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45BDC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4A55FD2E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41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2A792297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α、β表面污染监测仪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5C9C6C0C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42B2EC6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5C69F40D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17A1355E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86B5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56" w:type="dxa"/>
            <w:shd w:val="clear" w:color="auto" w:fill="auto"/>
            <w:vAlign w:val="center"/>
          </w:tcPr>
          <w:p w14:paraId="5CA0A739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42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1EDC9C1E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中子测量装置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2E097B80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37A16B3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12673CA1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4C53AD2A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65B22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6491EBA6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43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3DE35A1A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氡及其子体测量装置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5F3552E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0D42390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B9F2097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231C908D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5992E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759E43F2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44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08200F52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空气采样装置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114AD899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2D0C3FF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26AE8773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2BA61A34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536B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7FFDBED0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7848916C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实验室γ能谱仪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445F5985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25FBA42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71C7EB71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3C9A76F3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13ADB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78ABD19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46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6C9D736E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灰化装置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1C217AC3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610AAF8F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A7F050D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69F5AC4A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33F5E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02F09E0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47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78DA1EAB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低本底α、β测量仪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4225610C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86906D2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21EC4E1A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5E4B8C5F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7D46B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269C2A57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48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033CCB2A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固体径迹探测系统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55DBCD5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E5990D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A28667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4869346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3B155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5A068441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49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2B48246F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低本底α能谱仪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72DBB70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5882C73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5F78FA9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6AD743C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03A0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 w14:paraId="4D9F18EF">
            <w:pPr>
              <w:widowControl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50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5597EE5A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低本底液闪测量仪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236B0F2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189AB2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6FE826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0BE14FB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3273D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757BCAD">
            <w:pPr>
              <w:widowControl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  <w:t>51</w:t>
            </w:r>
          </w:p>
        </w:tc>
        <w:tc>
          <w:tcPr>
            <w:tcW w:w="3580" w:type="dxa"/>
            <w:vAlign w:val="center"/>
          </w:tcPr>
          <w:p w14:paraId="77CCFBD4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干燥箱</w:t>
            </w:r>
          </w:p>
        </w:tc>
        <w:tc>
          <w:tcPr>
            <w:tcW w:w="1227" w:type="dxa"/>
            <w:vAlign w:val="center"/>
          </w:tcPr>
          <w:p w14:paraId="7CE56015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vAlign w:val="center"/>
          </w:tcPr>
          <w:p w14:paraId="49656B1B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 w14:paraId="5D43DAB2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 w14:paraId="490BB878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69BA6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08D3EF1D">
            <w:pPr>
              <w:widowControl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  <w:t>52</w:t>
            </w:r>
          </w:p>
        </w:tc>
        <w:tc>
          <w:tcPr>
            <w:tcW w:w="3580" w:type="dxa"/>
            <w:vAlign w:val="center"/>
          </w:tcPr>
          <w:p w14:paraId="4BB61D8B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压力计</w:t>
            </w:r>
          </w:p>
        </w:tc>
        <w:tc>
          <w:tcPr>
            <w:tcW w:w="1227" w:type="dxa"/>
            <w:vAlign w:val="center"/>
          </w:tcPr>
          <w:p w14:paraId="06F63DAD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vAlign w:val="center"/>
          </w:tcPr>
          <w:p w14:paraId="024B73CB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 w14:paraId="3723A606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 w14:paraId="16F073D9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0BA35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3ED5F00">
            <w:pPr>
              <w:widowControl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  <w:t>53</w:t>
            </w:r>
          </w:p>
        </w:tc>
        <w:tc>
          <w:tcPr>
            <w:tcW w:w="3580" w:type="dxa"/>
            <w:vAlign w:val="center"/>
          </w:tcPr>
          <w:p w14:paraId="7A927A1B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温湿度计</w:t>
            </w:r>
          </w:p>
        </w:tc>
        <w:tc>
          <w:tcPr>
            <w:tcW w:w="1227" w:type="dxa"/>
            <w:vAlign w:val="center"/>
          </w:tcPr>
          <w:p w14:paraId="73E302FF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vAlign w:val="center"/>
          </w:tcPr>
          <w:p w14:paraId="2B2E46E7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 w14:paraId="4443978E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 w14:paraId="70CBF91E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117DB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EA08FC6">
            <w:pPr>
              <w:widowControl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val="en-US" w:eastAsia="zh-CN" w:bidi="ar"/>
              </w:rPr>
              <w:t>54</w:t>
            </w:r>
          </w:p>
        </w:tc>
        <w:tc>
          <w:tcPr>
            <w:tcW w:w="3580" w:type="dxa"/>
            <w:vAlign w:val="center"/>
          </w:tcPr>
          <w:p w14:paraId="3B1F92AA"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  <w:t>离心机</w:t>
            </w:r>
          </w:p>
        </w:tc>
        <w:tc>
          <w:tcPr>
            <w:tcW w:w="1227" w:type="dxa"/>
            <w:vAlign w:val="center"/>
          </w:tcPr>
          <w:p w14:paraId="4FD243E0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5" w:type="dxa"/>
            <w:vAlign w:val="center"/>
          </w:tcPr>
          <w:p w14:paraId="4EAF9460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 w14:paraId="3761E36F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 w14:paraId="5C8D68D1">
            <w:pPr>
              <w:widowControl/>
              <w:spacing w:line="2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</w:p>
        </w:tc>
      </w:tr>
    </w:tbl>
    <w:p w14:paraId="1F11EA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三、调研时间说明：</w:t>
      </w:r>
    </w:p>
    <w:p w14:paraId="52C107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时间自2026年7月7日15:00—2026年7月13日15:00截止。逾期不予接收邮件，请周知。请参调方给与积极配合。</w:t>
      </w:r>
    </w:p>
    <w:p w14:paraId="696D1B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highlight w:val="none"/>
          <w:lang w:val="en-US" w:eastAsia="zh-CN"/>
        </w:rPr>
        <w:t>四、联系人及联系方式：</w:t>
      </w:r>
    </w:p>
    <w:p w14:paraId="486920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1.邮件回复统一PDF格式，文件名请按照：公司名称+资料名称备注。</w:t>
      </w:r>
    </w:p>
    <w:p w14:paraId="6A9E1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2.联系人：段永明   李 岩</w:t>
      </w:r>
    </w:p>
    <w:p w14:paraId="18D9D0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3.联系电话：0313-8046055   0313-8045171</w:t>
      </w:r>
    </w:p>
    <w:p w14:paraId="32FCE9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4.联系邮箱：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instrText xml:space="preserve"> HYPERLINK "mailto:dyyyyxzbb@163.com" </w:instrTex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dyyyyxzbb@163.com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fldChar w:fldCharType="end"/>
      </w:r>
    </w:p>
    <w:p w14:paraId="4428C2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highlight w:val="none"/>
          <w:lang w:val="en-US" w:eastAsia="zh-CN"/>
        </w:rPr>
        <w:t>五、特殊说明如下：</w:t>
      </w:r>
    </w:p>
    <w:p w14:paraId="59FD60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1.确保回复信息具有真实性及准确性。</w:t>
      </w:r>
    </w:p>
    <w:p w14:paraId="50AAD1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2.我院有权对回复信息不完善及质疑项进行电话核对，并积极补充相关资料。如未及时回复视为放弃。</w:t>
      </w:r>
    </w:p>
    <w:p w14:paraId="4AC7EC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highlight w:val="none"/>
          <w:lang w:val="en-US" w:eastAsia="zh-CN"/>
        </w:rPr>
        <w:t>六、发布公告平台</w:t>
      </w:r>
    </w:p>
    <w:p w14:paraId="5B21F6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张家口市第一医院网站</w:t>
      </w:r>
    </w:p>
    <w:p w14:paraId="336291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7EF48E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5F8240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525" w:rightChars="250"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张家口市第一医院</w:t>
      </w:r>
    </w:p>
    <w:p w14:paraId="07EEFC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525" w:rightChars="250" w:firstLine="560" w:firstLineChars="200"/>
        <w:jc w:val="right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2026年7月7日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F258B331-0238-42A9-881A-51815915061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B96CEB7E-C91D-461C-ABA2-5E872322110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9B1EC22-B6C6-4462-949A-B9CFF5FCF79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51F0CB4-04CD-4DB2-A56D-B7B2188B0BD3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A2FFF"/>
    <w:rsid w:val="120E630C"/>
    <w:rsid w:val="168B3820"/>
    <w:rsid w:val="1CA43732"/>
    <w:rsid w:val="23716E78"/>
    <w:rsid w:val="389F5471"/>
    <w:rsid w:val="4A292E59"/>
    <w:rsid w:val="4CCC152F"/>
    <w:rsid w:val="4F691C49"/>
    <w:rsid w:val="61E67129"/>
    <w:rsid w:val="67DD2D7C"/>
    <w:rsid w:val="703E0FD9"/>
    <w:rsid w:val="738855F8"/>
    <w:rsid w:val="7F7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717</Words>
  <Characters>820</Characters>
  <Lines>0</Lines>
  <Paragraphs>0</Paragraphs>
  <TotalTime>18</TotalTime>
  <ScaleCrop>false</ScaleCrop>
  <LinksUpToDate>false</LinksUpToDate>
  <CharactersWithSpaces>821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2026-06-18T01:59:00Z</dcterms:created>
  <dc:creator>Administrator</dc:creator>
  <cp:lastModifiedBy>谢贵峰</cp:lastModifiedBy>
  <cp:lastPrinted>2026-06-29T08:05:00Z</cp:lastPrinted>
  <dcterms:modified xsi:type="dcterms:W3CDTF">2026-07-07T07:10:34Z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eyJoZGlkIjoiYmNhMGE2YTEzNzJhZjEyYzU1OWE1NGExODBlMWYwNTciLCJ1c2VySWQiOiIxNzM3MzgwMTAyIn0=</vt:lpwstr>
  </property>
  <property fmtid="{D5CDD505-2E9C-101B-9397-08002B2CF9AE}" pid="4" name="ICV">
    <vt:lpwstr>CFC92EE5A95F43DD8F32D4022EE1BBE3_12</vt:lpwstr>
  </property>
</Properties>
</file>