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张家口市第一医院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2024甲辰年台历宣传册采购</w:t>
      </w:r>
      <w:r>
        <w:rPr>
          <w:rFonts w:hint="eastAsia"/>
          <w:b/>
          <w:bCs/>
          <w:sz w:val="28"/>
          <w:szCs w:val="28"/>
          <w:lang w:eastAsia="zh-CN"/>
        </w:rPr>
        <w:t>项目遴选公告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采购项目名称：张家口市第一医院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2024甲辰年台历宣传册采购项目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采购人名称：张家口市第一医院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采购人地址：张家口市桥东区建国路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6号（张家口市第一医院东院区）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采购人联系方式：李刚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0313-8046037  13582836636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采购方式：遴选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项目采购内容：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张家口市第一医院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2024甲辰年台历宣传册采购项目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项目时间：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确定供应商后一次性制作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遴选供应商的资格要求：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符合《中华人民共和国政府采购法》第二十二条规定；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落实的政府采购政策满足的资格要求：本项目专门面向中小企业采购；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本项目的 特定资格要求：要求参选人需具备独立法人资格，并在人员、设备、资金等方面具有相应的能力；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本项目不接收联合体参选。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遴选文件的领取：请参选人将相关资料纸质形式送呈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。需明确完善如下信息，以便于通知遴选信息等事项：公司名称、联系人、电话等。参选人报名资料包括：加盖公章的营业执照、法定代表人身份证明书或法定代表人授权委托书（包含法定代表人身份证明书）获取遴选相关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遴选响应文件发售时间：于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2023-9-18  9:00至2023-9-29  17:00（北京时间，下同）法定节假日除外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遴选文件发售地点：张家口市第一医院（东院区）张家口市桥西区建国路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6号教学楼507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需求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文件发售方式：免费领取（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附报价要求明细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遴选响应文件提交截止时间：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2023年10月13日上午9:30（北京时间）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遴选开始时间：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2023年10月16日上午10:00（北京时间）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遴选响应文件提交地点：张家口市桥东区建国路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6号张家口市第一医院（东院区）教学楼507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评审办法：低价综合评分法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项目联系人：李刚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联系方式：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0313-8046037  13582836636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受理质疑电话：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0313-8046037  13582836636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本公告发布媒体：张家口市第一医院官网。因轻信其他组织、个人或媒体提供信息而造成损失的，遴选人概不负责。</w:t>
            </w: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628E08"/>
    <w:multiLevelType w:val="singleLevel"/>
    <w:tmpl w:val="A2628E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YjIwODNmY2Q0Yjk1MzEyYTE5NWNhNmRiM2Y0ODUifQ=="/>
  </w:docVars>
  <w:rsids>
    <w:rsidRoot w:val="00000000"/>
    <w:rsid w:val="01705C3E"/>
    <w:rsid w:val="04A24CDA"/>
    <w:rsid w:val="051037D0"/>
    <w:rsid w:val="05F6352F"/>
    <w:rsid w:val="081D0A42"/>
    <w:rsid w:val="0BCF0AAA"/>
    <w:rsid w:val="0F6F2873"/>
    <w:rsid w:val="17260A29"/>
    <w:rsid w:val="1DEB1048"/>
    <w:rsid w:val="278A1AAC"/>
    <w:rsid w:val="2B5E72FD"/>
    <w:rsid w:val="2E394D35"/>
    <w:rsid w:val="36386C25"/>
    <w:rsid w:val="3E2C7C71"/>
    <w:rsid w:val="3E740EBA"/>
    <w:rsid w:val="43E268C5"/>
    <w:rsid w:val="513F61A0"/>
    <w:rsid w:val="53794617"/>
    <w:rsid w:val="57943BE9"/>
    <w:rsid w:val="60055270"/>
    <w:rsid w:val="60160984"/>
    <w:rsid w:val="63C96D02"/>
    <w:rsid w:val="6A9C54D0"/>
    <w:rsid w:val="6EDC386D"/>
    <w:rsid w:val="75952EE8"/>
    <w:rsid w:val="798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715</Words>
  <Characters>789</Characters>
  <Lines>0</Lines>
  <Paragraphs>0</Paragraphs>
  <TotalTime>6</TotalTime>
  <ScaleCrop>false</ScaleCrop>
  <LinksUpToDate>false</LinksUpToDate>
  <CharactersWithSpaces>797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2023-05-04T02:55:00Z</dcterms:created>
  <dc:creator>Administrator</dc:creator>
  <cp:lastModifiedBy>晓晓笑笑</cp:lastModifiedBy>
  <cp:lastPrinted>2023-12-21T02:41:00Z</cp:lastPrinted>
  <dcterms:modified xsi:type="dcterms:W3CDTF">2024-03-23T03:08:04Z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30DE4AD019754F9A8442CEACF602D27D_12</vt:lpwstr>
  </property>
</Properties>
</file>